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7155">
      <w:pPr>
        <w:jc w:val="center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WPE</w:t>
      </w:r>
      <w:r>
        <w:rPr>
          <w:rFonts w:hint="default"/>
          <w:sz w:val="32"/>
          <w:szCs w:val="32"/>
          <w:lang w:val="en-US" w:eastAsia="zh-CN"/>
        </w:rPr>
        <w:t xml:space="preserve"> </w:t>
      </w:r>
      <w:r>
        <w:rPr>
          <w:rFonts w:hint="default"/>
          <w:sz w:val="32"/>
          <w:szCs w:val="32"/>
        </w:rPr>
        <w:t>&amp;</w:t>
      </w:r>
      <w:r>
        <w:rPr>
          <w:rFonts w:hint="default"/>
          <w:sz w:val="32"/>
          <w:szCs w:val="32"/>
          <w:lang w:val="en-US" w:eastAsia="zh-CN"/>
        </w:rPr>
        <w:t xml:space="preserve"> </w:t>
      </w:r>
      <w:r>
        <w:rPr>
          <w:rFonts w:hint="default"/>
          <w:sz w:val="32"/>
          <w:szCs w:val="32"/>
        </w:rPr>
        <w:t>WHPE 2026</w:t>
      </w:r>
    </w:p>
    <w:p w14:paraId="22EFA1FA">
      <w:pPr>
        <w:jc w:val="center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Invited Buyer Application Form</w:t>
      </w:r>
    </w:p>
    <w:p w14:paraId="1C2E56B9">
      <w:pPr>
        <w:jc w:val="both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</w:p>
    <w:p w14:paraId="1C170FA5">
      <w:pP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</w:pPr>
      <w: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  <w:t>1. Basic Information</w:t>
      </w:r>
    </w:p>
    <w:p w14:paraId="230853E2">
      <w:pP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Company Name: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</w:t>
      </w:r>
    </w:p>
    <w:p w14:paraId="3B6C50EB">
      <w:pP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Company Type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: </w:t>
      </w:r>
    </w:p>
    <w:p w14:paraId="4218EAF9">
      <w:pP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Nutraceutical Brand</w:t>
      </w:r>
    </w:p>
    <w:p w14:paraId="045F0865">
      <w:pPr>
        <w:ind w:left="210" w:hanging="210" w:hangingChars="100"/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Pharmaceutical Company</w:t>
      </w:r>
    </w:p>
    <w:p w14:paraId="0348E39E">
      <w:pPr>
        <w:ind w:left="210" w:hanging="210" w:hangingChars="100"/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Cosmetic Brand</w:t>
      </w:r>
    </w:p>
    <w:p w14:paraId="3B2CEBAB">
      <w:pPr>
        <w:ind w:left="210" w:hanging="210" w:hangingChars="100"/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Functional Food Company</w:t>
      </w:r>
    </w:p>
    <w:p w14:paraId="7FD80465">
      <w:pPr>
        <w:ind w:left="210" w:hanging="210" w:hangingChars="10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Food &amp; Beverage Company</w:t>
      </w:r>
    </w:p>
    <w:p w14:paraId="343B39E1">
      <w:pPr>
        <w:ind w:left="210" w:hanging="210" w:hangingChars="10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Cross-border E-commerce / Importer</w:t>
      </w:r>
    </w:p>
    <w:p w14:paraId="192534B4">
      <w:pPr>
        <w:ind w:left="210" w:hanging="210" w:hangingChars="10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Health Industry Chain Store</w:t>
      </w:r>
    </w:p>
    <w:p w14:paraId="5A35D1D6">
      <w:pPr>
        <w:ind w:left="210" w:hanging="210" w:hangingChars="100"/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OEM/ODM Manufacturer</w:t>
      </w:r>
    </w:p>
    <w:p w14:paraId="00172E75">
      <w:pPr>
        <w:ind w:left="210" w:hanging="210" w:hangingChars="10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Research Institution / University</w:t>
      </w:r>
    </w:p>
    <w:p w14:paraId="2CB6456E">
      <w:pPr>
        <w:ind w:left="210" w:hanging="210" w:hangingChars="100"/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Othe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r (please specify)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</w:p>
    <w:p w14:paraId="65CB8144">
      <w:pPr>
        <w:rPr>
          <w:rFonts w:hint="default" w:ascii="Calibri" w:hAnsi="Calibri" w:cs="Calibri"/>
          <w:b w:val="0"/>
          <w:bCs w:val="0"/>
          <w:lang w:val="en-US" w:eastAsia="zh-CN"/>
        </w:rPr>
      </w:pPr>
    </w:p>
    <w:p w14:paraId="089049C1">
      <w:pPr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Country/Region: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ab/>
      </w:r>
    </w:p>
    <w:p w14:paraId="7925CF71">
      <w:pPr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Company Website: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ab/>
      </w:r>
    </w:p>
    <w:p w14:paraId="67BC1495">
      <w:pPr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Company Address: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ab/>
      </w:r>
    </w:p>
    <w:p w14:paraId="3F1E9F97">
      <w:pPr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Year Established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: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ab/>
      </w:r>
    </w:p>
    <w:p w14:paraId="2A41583D">
      <w:pPr>
        <w:rPr>
          <w:rFonts w:hint="default" w:ascii="Calibri" w:hAnsi="Calibri" w:cs="Calibri"/>
          <w:b w:val="0"/>
          <w:bCs w:val="0"/>
          <w:lang w:val="en-US" w:eastAsia="zh-CN"/>
        </w:rPr>
      </w:pPr>
    </w:p>
    <w:p w14:paraId="6BD0234E">
      <w:pP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</w:pPr>
      <w: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  <w:t>2. Applicant Information</w:t>
      </w:r>
    </w:p>
    <w:p w14:paraId="4F8C6289">
      <w:pPr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Full Name: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</w:t>
      </w:r>
    </w:p>
    <w:p w14:paraId="13E14521">
      <w:pP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Job Function: </w:t>
      </w:r>
    </w:p>
    <w:p w14:paraId="71E9C77E">
      <w:pP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>□ Corporate Decision Maker</w:t>
      </w:r>
    </w:p>
    <w:p w14:paraId="45C61DF9">
      <w:pP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>□ Purchasing Manager</w:t>
      </w:r>
    </w:p>
    <w:p w14:paraId="5D65C4EE">
      <w:pP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>□ R&amp;D Personnel</w:t>
      </w:r>
    </w:p>
    <w:p w14:paraId="277E537B">
      <w:pP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>□ Marketing Manager</w:t>
      </w:r>
    </w:p>
    <w:p w14:paraId="58051FDC">
      <w:pP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>□ Channel Sales</w:t>
      </w:r>
    </w:p>
    <w:p w14:paraId="3AE7433C">
      <w:pPr>
        <w:rPr>
          <w:rFonts w:hint="default" w:ascii="Calibri" w:hAnsi="Calibri" w:eastAsia="微软雅黑" w:cs="Calibri"/>
          <w:b w:val="0"/>
          <w:bCs w:val="0"/>
          <w:sz w:val="21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□ Other (please specify)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</w:p>
    <w:p w14:paraId="4F033AE4">
      <w:pPr>
        <w:rPr>
          <w:rFonts w:hint="default" w:ascii="Calibri" w:hAnsi="Calibri" w:cs="Calibri"/>
          <w:b w:val="0"/>
          <w:bCs w:val="0"/>
          <w:lang w:val="en-US" w:eastAsia="zh-CN"/>
        </w:rPr>
      </w:pPr>
    </w:p>
    <w:p w14:paraId="6327AE18">
      <w:pPr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Mobile: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</w:t>
      </w:r>
    </w:p>
    <w:p w14:paraId="0E3BD196">
      <w:pPr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Email: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</w:t>
      </w:r>
    </w:p>
    <w:p w14:paraId="2728C260">
      <w:pP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Passport Number: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</w:t>
      </w:r>
    </w:p>
    <w:p w14:paraId="2E887A65">
      <w:pPr>
        <w:rPr>
          <w:rFonts w:hint="default" w:ascii="Calibri" w:hAnsi="Calibri" w:cs="Calibri"/>
          <w:b w:val="0"/>
          <w:bCs w:val="0"/>
        </w:rPr>
      </w:pPr>
    </w:p>
    <w:p w14:paraId="145EFD68">
      <w:pP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</w:pPr>
      <w: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  <w:t>3. Purchasing Needs</w:t>
      </w:r>
    </w:p>
    <w:p w14:paraId="4B00EC32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Main Purchasing Categories (multiple selections allowed):</w:t>
      </w:r>
    </w:p>
    <w:p w14:paraId="5FD7D1C7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FFF2618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Natural Plant Extracts</w:t>
      </w:r>
    </w:p>
    <w:p w14:paraId="491A4CA1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Nutraceutical Ingredients</w:t>
      </w:r>
    </w:p>
    <w:p w14:paraId="1E297A25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Functional Food Ingredients</w:t>
      </w:r>
    </w:p>
    <w:p w14:paraId="5254143C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Cosmetic Raw Materials</w:t>
      </w:r>
    </w:p>
    <w:p w14:paraId="0C964927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Pharmaceutical Ingredients</w:t>
      </w:r>
    </w:p>
    <w:p w14:paraId="4421D174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Extraction Equipment &amp; Technology</w:t>
      </w:r>
    </w:p>
    <w:p w14:paraId="09E8EF70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OEM/ODM Services</w:t>
      </w:r>
    </w:p>
    <w:p w14:paraId="614235B2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Other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(please specify)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</w:p>
    <w:p w14:paraId="7AAAE113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78FFF363">
      <w:pPr>
        <w:rPr>
          <w:rFonts w:hint="default" w:ascii="Calibri" w:hAnsi="Calibri" w:cs="Calibri"/>
          <w:b w:val="0"/>
          <w:bCs w:val="0"/>
        </w:rPr>
      </w:pPr>
    </w:p>
    <w:p w14:paraId="51359850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Specific Purchasing Requirements: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</w:rPr>
        <w:tab/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        </w:t>
      </w:r>
    </w:p>
    <w:p w14:paraId="6242A6C7">
      <w:pPr>
        <w:rPr>
          <w:rFonts w:hint="default" w:ascii="Calibri" w:hAnsi="Calibri" w:cs="Calibri"/>
          <w:b w:val="0"/>
          <w:bCs w:val="0"/>
        </w:rPr>
      </w:pPr>
    </w:p>
    <w:p w14:paraId="439BD531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Annual Purchasing Budget (RMB):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</w:p>
    <w:p w14:paraId="462E8362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Below 500,000</w:t>
      </w:r>
    </w:p>
    <w:p w14:paraId="14C0DB26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500,000 – 2,000,000</w:t>
      </w:r>
    </w:p>
    <w:p w14:paraId="43B66CC0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2,000,000 – 5,000,000</w:t>
      </w:r>
    </w:p>
    <w:p w14:paraId="3CEFBAC1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5,000,000 – 10,000,000</w:t>
      </w:r>
    </w:p>
    <w:p w14:paraId="5F8E65CE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Above 10,000,00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>0</w:t>
      </w:r>
    </w:p>
    <w:p w14:paraId="6ED9CEE6">
      <w:pPr>
        <w:rPr>
          <w:rFonts w:hint="default" w:ascii="Calibri" w:hAnsi="Calibri" w:cs="Calibri"/>
          <w:b w:val="0"/>
          <w:bCs w:val="0"/>
        </w:rPr>
      </w:pPr>
    </w:p>
    <w:p w14:paraId="48A0ADF2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Planned Procurement Time: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</w:p>
    <w:p w14:paraId="45A28D49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1AAF116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Within 2026</w:t>
      </w:r>
    </w:p>
    <w:p w14:paraId="1F3AA08F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2027</w:t>
      </w:r>
    </w:p>
    <w:p w14:paraId="76056CDE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Long-term</w:t>
      </w:r>
    </w:p>
    <w:p w14:paraId="576FC9BF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Depends on Product</w:t>
      </w:r>
    </w:p>
    <w:p w14:paraId="2B306BD0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53B69F37">
      <w:pPr>
        <w:rPr>
          <w:rFonts w:hint="default" w:ascii="Calibri" w:hAnsi="Calibri" w:cs="Calibri"/>
          <w:b w:val="0"/>
          <w:bCs w:val="0"/>
        </w:rPr>
      </w:pPr>
    </w:p>
    <w:p w14:paraId="569B5A5D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Existing Suppliers:</w:t>
      </w:r>
      <w:r>
        <w:rPr>
          <w:rFonts w:hint="default" w:ascii="Calibri" w:hAnsi="Calibri" w:eastAsia="微软雅黑" w:cs="Calibri"/>
          <w:b w:val="0"/>
          <w:bCs w:val="0"/>
          <w:sz w:val="21"/>
          <w:szCs w:val="21"/>
          <w:lang w:val="en-US" w:eastAsia="zh-CN"/>
        </w:rPr>
        <w:t xml:space="preserve"> </w:t>
      </w:r>
    </w:p>
    <w:p w14:paraId="62AD0817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Yes, open to new suppliers</w:t>
      </w:r>
    </w:p>
    <w:p w14:paraId="1CA43586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sz w:val="21"/>
          <w:szCs w:val="21"/>
        </w:rPr>
        <w:t>□ No, need to source suppliers</w:t>
      </w:r>
    </w:p>
    <w:p w14:paraId="33F87F7D">
      <w:pPr>
        <w:rPr>
          <w:rFonts w:hint="default" w:ascii="Calibri" w:hAnsi="Calibri" w:cs="Calibri"/>
          <w:b w:val="0"/>
          <w:bCs w:val="0"/>
        </w:rPr>
      </w:pPr>
    </w:p>
    <w:p w14:paraId="2455F9BB">
      <w:pP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</w:pPr>
      <w: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  <w:t>4. Purchasing Decision Role</w:t>
      </w:r>
    </w:p>
    <w:p w14:paraId="3E39191C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Role in Purchasing Decisions:</w:t>
      </w:r>
    </w:p>
    <w:p w14:paraId="16716876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DF32C37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Final Decision Maker</w:t>
      </w:r>
    </w:p>
    <w:p w14:paraId="704E2119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Key Influencer</w:t>
      </w:r>
    </w:p>
    <w:p w14:paraId="73C416FB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Technical / Quality Evaluator</w:t>
      </w:r>
    </w:p>
    <w:p w14:paraId="336C0884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Information Gatherer</w:t>
      </w:r>
    </w:p>
    <w:p w14:paraId="28460205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Othe</w:t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r</w:t>
      </w:r>
    </w:p>
    <w:p w14:paraId="4EEDDE63">
      <w:pPr>
        <w:rPr>
          <w:rFonts w:hint="default" w:ascii="Calibri" w:hAnsi="Calibri" w:cs="Calibri"/>
          <w:b w:val="0"/>
          <w:bCs w:val="0"/>
        </w:rPr>
      </w:pPr>
    </w:p>
    <w:p w14:paraId="77C131E6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Authority to Sign Procurement Contracts: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</w:p>
    <w:p w14:paraId="373CF403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Yes</w:t>
      </w:r>
    </w:p>
    <w:p w14:paraId="6FFD2BB1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No</w:t>
      </w:r>
    </w:p>
    <w:p w14:paraId="54783CEF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64AFADDD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Size of Purchasing Team:</w:t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</w:p>
    <w:p w14:paraId="0406A29A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1–2 persons</w:t>
      </w:r>
    </w:p>
    <w:p w14:paraId="6D6BDEEE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3–5 persons</w:t>
      </w:r>
    </w:p>
    <w:p w14:paraId="777AB8A9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6–10 persons</w:t>
      </w:r>
    </w:p>
    <w:p w14:paraId="14770818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More than 10 persons</w:t>
      </w:r>
    </w:p>
    <w:p w14:paraId="3C96FFDE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7966310E">
      <w:pPr>
        <w:rPr>
          <w:rFonts w:hint="default" w:ascii="Calibri" w:hAnsi="Calibri" w:cs="Calibri"/>
          <w:b w:val="0"/>
          <w:bCs w:val="0"/>
        </w:rPr>
      </w:pPr>
    </w:p>
    <w:p w14:paraId="5C9AEEF5">
      <w:pPr>
        <w:rPr>
          <w:rFonts w:hint="default" w:ascii="Calibri" w:hAnsi="Calibri" w:eastAsia="微软雅黑" w:cs="Calibri"/>
          <w:b/>
          <w:bCs/>
          <w:sz w:val="24"/>
          <w:szCs w:val="24"/>
        </w:rPr>
      </w:pPr>
      <w: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  <w:t>5. Previous Attending Experience</w:t>
      </w:r>
    </w:p>
    <w:p w14:paraId="1C0E443E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Attending 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Previous WPE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&amp;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WHPE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Exhibition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:</w:t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□ Yes (Year: ________) </w:t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No</w:t>
      </w:r>
    </w:p>
    <w:p w14:paraId="51969B1B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35557F91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Attending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Other Similar Exhibitions:</w:t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□ Yes (Exhibition Name: ________) </w:t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No</w:t>
      </w:r>
    </w:p>
    <w:p w14:paraId="2AD4367A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p w14:paraId="298A507B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Main 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Purpose of</w:t>
      </w:r>
      <w:r>
        <w:rPr>
          <w:rStyle w:val="6"/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This Visit:</w:t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</w:p>
    <w:p w14:paraId="4572590B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□ Find new suppliers </w:t>
      </w:r>
    </w:p>
    <w:p w14:paraId="3561E94E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□ Understand industry trends </w:t>
      </w:r>
    </w:p>
    <w:p w14:paraId="6ED8F5D8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□ Source new products </w:t>
      </w:r>
    </w:p>
    <w:p w14:paraId="1A7E717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□ Build industry connections </w:t>
      </w:r>
    </w:p>
    <w:p w14:paraId="5CD4CF02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□ Competitor research </w:t>
      </w:r>
    </w:p>
    <w:p w14:paraId="0335649C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eastAsia="微软雅黑" w:cs="Calibri"/>
          <w:b w:val="0"/>
          <w:bCs w:val="0"/>
          <w:sz w:val="21"/>
          <w:szCs w:val="21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□ Other</w:t>
      </w:r>
    </w:p>
    <w:p w14:paraId="53047FC7">
      <w:pPr>
        <w:numPr>
          <w:ilvl w:val="0"/>
          <w:numId w:val="0"/>
        </w:numPr>
        <w:ind w:leftChars="0"/>
        <w:rPr>
          <w:rFonts w:hint="default" w:ascii="Calibri" w:hAnsi="Calibri" w:eastAsia="微软雅黑" w:cs="Calibri"/>
          <w:b w:val="0"/>
          <w:bCs w:val="0"/>
          <w:sz w:val="21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002EDFA3">
      <w:pPr>
        <w:rPr>
          <w:rFonts w:hint="default" w:ascii="Calibri" w:hAnsi="Calibri" w:cs="Calibri"/>
          <w:b w:val="0"/>
          <w:bCs w:val="0"/>
        </w:rPr>
      </w:pPr>
    </w:p>
    <w:p w14:paraId="3CA0E58A">
      <w:pP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</w:pPr>
      <w: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  <w:t>6. Travel Arrangements</w:t>
      </w:r>
    </w:p>
    <w:p w14:paraId="0C87FE3A">
      <w:pPr>
        <w:rPr>
          <w:rFonts w:hint="default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Fonts w:hint="default"/>
        </w:rPr>
        <w:t xml:space="preserve">Planned Visit Dates: □ August 24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 xml:space="preserve">□ August 25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□ August 26</w:t>
      </w:r>
    </w:p>
    <w:p w14:paraId="61DDF8AB">
      <w:pPr>
        <w:rPr>
          <w:rFonts w:hint="default"/>
        </w:rPr>
      </w:pPr>
    </w:p>
    <w:p w14:paraId="43777B2D">
      <w:pPr>
        <w:rPr>
          <w:rFonts w:hint="default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Fonts w:hint="default"/>
        </w:rPr>
        <w:t>Number of Visitors: ______ persons</w:t>
      </w:r>
    </w:p>
    <w:p w14:paraId="1EA2C506">
      <w:pPr>
        <w:rPr>
          <w:rFonts w:hint="default"/>
        </w:rPr>
      </w:pPr>
    </w:p>
    <w:p w14:paraId="57208CCD">
      <w:pPr>
        <w:rPr>
          <w:rFonts w:hint="default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Fonts w:hint="default"/>
        </w:rPr>
        <w:t xml:space="preserve">Accommodation Needed: </w:t>
      </w:r>
    </w:p>
    <w:p w14:paraId="6A5C7FB0">
      <w:pPr>
        <w:rPr>
          <w:rFonts w:hint="default"/>
        </w:rPr>
      </w:pPr>
      <w:r>
        <w:rPr>
          <w:rFonts w:hint="default"/>
        </w:rPr>
        <w:t>□ Yes (□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Single Room / 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 xml:space="preserve">Double Room, ______ nights) </w:t>
      </w:r>
      <w:r>
        <w:rPr>
          <w:rFonts w:hint="default"/>
          <w:lang w:val="en-US" w:eastAsia="zh-CN"/>
        </w:rPr>
        <w:t xml:space="preserve">   </w:t>
      </w:r>
      <w:r>
        <w:rPr>
          <w:rFonts w:hint="default"/>
        </w:rPr>
        <w:t>□ No</w:t>
      </w:r>
    </w:p>
    <w:p w14:paraId="48FC6624">
      <w:pPr>
        <w:rPr>
          <w:rFonts w:hint="default"/>
        </w:rPr>
      </w:pPr>
    </w:p>
    <w:p w14:paraId="18BAEE4B">
      <w:pPr>
        <w:rPr>
          <w:rFonts w:hint="default"/>
        </w:rPr>
      </w:pPr>
      <w:r>
        <w:rPr>
          <w:rFonts w:hint="default"/>
          <w:b w:val="0"/>
          <w:bCs w:val="0"/>
          <w:lang w:val="en-US" w:eastAsia="zh-CN"/>
        </w:rPr>
        <w:t xml:space="preserve">• </w:t>
      </w:r>
      <w:r>
        <w:rPr>
          <w:rFonts w:hint="default"/>
        </w:rPr>
        <w:t xml:space="preserve">Transportation Subsidy Needed: □ Yes </w:t>
      </w:r>
      <w:r>
        <w:rPr>
          <w:rFonts w:hint="default"/>
          <w:lang w:val="en-US" w:eastAsia="zh-CN"/>
        </w:rPr>
        <w:t xml:space="preserve">   </w:t>
      </w:r>
      <w:r>
        <w:rPr>
          <w:rFonts w:hint="default"/>
        </w:rPr>
        <w:t>□ No</w:t>
      </w:r>
    </w:p>
    <w:p w14:paraId="040F3F1D">
      <w:pPr>
        <w:rPr>
          <w:rFonts w:hint="default" w:ascii="Calibri" w:hAnsi="Calibri" w:cs="Calibri"/>
          <w:b w:val="0"/>
          <w:bCs w:val="0"/>
        </w:rPr>
      </w:pPr>
    </w:p>
    <w:p w14:paraId="25C6F8F0">
      <w:pP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</w:pPr>
      <w: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  <w:t>7. Contact &amp; Process</w:t>
      </w:r>
    </w:p>
    <w:p w14:paraId="69E3FB34">
      <w:pPr>
        <w:rPr>
          <w:rFonts w:hint="default"/>
        </w:rPr>
      </w:pPr>
      <w:r>
        <w:rPr>
          <w:rFonts w:hint="default"/>
        </w:rPr>
        <w:t xml:space="preserve">Send application </w:t>
      </w:r>
      <w:r>
        <w:rPr>
          <w:rFonts w:hint="default"/>
          <w:lang w:val="en-US" w:eastAsia="zh-CN"/>
        </w:rPr>
        <w:t xml:space="preserve">form </w:t>
      </w:r>
      <w:r>
        <w:rPr>
          <w:rFonts w:hint="default"/>
        </w:rPr>
        <w:t>to: info@wpe-whpe.com</w:t>
      </w:r>
    </w:p>
    <w:p w14:paraId="63962216">
      <w:pPr>
        <w:rPr>
          <w:rFonts w:hint="default"/>
        </w:rPr>
      </w:pPr>
      <w:r>
        <w:rPr>
          <w:rFonts w:hint="default"/>
        </w:rPr>
        <w:t>Inquiry Hotline: +86 10-89353006</w:t>
      </w:r>
    </w:p>
    <w:p w14:paraId="61F201E1">
      <w:pPr>
        <w:rPr>
          <w:rFonts w:hint="default"/>
        </w:rPr>
      </w:pPr>
    </w:p>
    <w:p w14:paraId="4563F674">
      <w:pPr>
        <w:rPr>
          <w:rFonts w:hint="default"/>
          <w:b/>
          <w:bCs/>
        </w:rPr>
      </w:pPr>
      <w:r>
        <w:rPr>
          <w:rFonts w:hint="default"/>
          <w:b/>
          <w:bCs/>
        </w:rPr>
        <w:t>Review Process:</w:t>
      </w:r>
    </w:p>
    <w:p w14:paraId="19E15EE9">
      <w:pPr>
        <w:rPr>
          <w:rFonts w:hint="default"/>
          <w:lang w:val="en-US" w:eastAsia="zh-CN"/>
        </w:rPr>
      </w:pPr>
      <w:r>
        <w:rPr>
          <w:rFonts w:hint="default"/>
        </w:rPr>
        <w:t>After submission, the organizing committee will conduct qualification review within 7 working days</w:t>
      </w:r>
      <w:r>
        <w:rPr>
          <w:rFonts w:hint="default"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Upon approval, an Invited Buyer Invitation Letter will be sent</w:t>
      </w:r>
      <w:r>
        <w:rPr>
          <w:rFonts w:hint="default"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Exclusive benefits will be confirmed upon travel confirmation</w:t>
      </w:r>
      <w:r>
        <w:rPr>
          <w:rFonts w:hint="default"/>
          <w:lang w:val="en-US" w:eastAsia="zh-CN"/>
        </w:rPr>
        <w:t>.</w:t>
      </w:r>
    </w:p>
    <w:p w14:paraId="4BF87ED6">
      <w:pPr>
        <w:rPr>
          <w:rFonts w:hint="default" w:ascii="Calibri" w:hAnsi="Calibri" w:cs="Calibri"/>
          <w:b w:val="0"/>
          <w:bCs w:val="0"/>
        </w:rPr>
      </w:pPr>
    </w:p>
    <w:p w14:paraId="41BF1B67">
      <w:pP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</w:pPr>
      <w:r>
        <w:rPr>
          <w:rFonts w:hint="default" w:ascii="Calibri" w:hAnsi="Calibri" w:eastAsia="微软雅黑" w:cs="Calibri"/>
          <w:b/>
          <w:bCs/>
          <w:sz w:val="24"/>
          <w:szCs w:val="24"/>
          <w:lang w:val="en-US" w:eastAsia="zh-CN"/>
        </w:rPr>
        <w:t>8. Commitment &amp; Confirmation</w:t>
      </w:r>
    </w:p>
    <w:p w14:paraId="637B9B46">
      <w:pPr>
        <w:rPr>
          <w:rFonts w:hint="default"/>
        </w:rPr>
      </w:pPr>
      <w:r>
        <w:rPr>
          <w:rFonts w:hint="default"/>
        </w:rPr>
        <w:t>I confirm that the above information is true and accurate. If selected as an invited buyer, I agree to abide by the exhibition rules and attend business meetings as scheduled.</w:t>
      </w:r>
    </w:p>
    <w:p w14:paraId="597040CE">
      <w:pPr>
        <w:rPr>
          <w:rFonts w:hint="default"/>
        </w:rPr>
      </w:pPr>
    </w:p>
    <w:p w14:paraId="27B44489">
      <w:pPr>
        <w:rPr>
          <w:rFonts w:hint="default"/>
        </w:rPr>
      </w:pPr>
      <w:r>
        <w:rPr>
          <w:rFonts w:hint="default"/>
        </w:rPr>
        <w:t>Applicant Signature: ____________________</w:t>
      </w:r>
    </w:p>
    <w:p w14:paraId="23DF02F6">
      <w:pPr>
        <w:rPr>
          <w:rFonts w:hint="default"/>
        </w:rPr>
      </w:pPr>
      <w:r>
        <w:rPr>
          <w:rFonts w:hint="default"/>
        </w:rPr>
        <w:t>Application Date: ____________________</w:t>
      </w:r>
    </w:p>
    <w:p w14:paraId="1E8FF558">
      <w:pPr>
        <w:rPr>
          <w:rFonts w:hint="default"/>
        </w:rPr>
      </w:pPr>
      <w:r>
        <w:rPr>
          <w:rFonts w:hint="default"/>
        </w:rPr>
        <w:t>Company Seal: ____________________</w:t>
      </w:r>
    </w:p>
    <w:p w14:paraId="0AC34909">
      <w:pPr>
        <w:rPr>
          <w:rFonts w:hint="eastAsia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p w14:paraId="382F271E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br w:type="page"/>
      </w:r>
    </w:p>
    <w:p w14:paraId="349B2B85">
      <w:pPr>
        <w:rPr>
          <w:rFonts w:hint="eastAsia"/>
          <w:b/>
          <w:bCs/>
          <w:sz w:val="24"/>
          <w:szCs w:val="24"/>
          <w:lang w:val="en-US" w:eastAsia="zh-CN"/>
        </w:rPr>
      </w:pPr>
    </w:p>
    <w:p w14:paraId="3E956CF8">
      <w:pPr>
        <w:rPr>
          <w:rFonts w:hint="default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*</w:t>
      </w:r>
      <w:r>
        <w:rPr>
          <w:rFonts w:hint="default"/>
          <w:b/>
          <w:bCs/>
          <w:sz w:val="24"/>
          <w:szCs w:val="24"/>
        </w:rPr>
        <w:t>Notes</w:t>
      </w:r>
      <w:r>
        <w:rPr>
          <w:rFonts w:hint="default"/>
          <w:b/>
          <w:bCs/>
          <w:sz w:val="24"/>
          <w:szCs w:val="24"/>
          <w:lang w:val="en-US" w:eastAsia="zh-CN"/>
        </w:rPr>
        <w:t xml:space="preserve">: </w:t>
      </w:r>
    </w:p>
    <w:p w14:paraId="6AEF3B35">
      <w:pPr>
        <w:rPr>
          <w:rFonts w:hint="default"/>
          <w:lang w:val="en-US" w:eastAsia="zh-CN"/>
        </w:rPr>
      </w:pPr>
      <w:r>
        <w:rPr>
          <w:rFonts w:hint="default"/>
        </w:rPr>
        <w:t>Boxes marked with "□" are checkboxes; one or multiple items may be selected</w:t>
      </w:r>
      <w:r>
        <w:rPr>
          <w:rFonts w:hint="default"/>
          <w:lang w:val="en-US" w:eastAsia="zh-CN"/>
        </w:rPr>
        <w:t>.</w:t>
      </w:r>
    </w:p>
    <w:p w14:paraId="662FF9D5">
      <w:pPr>
        <w:rPr>
          <w:rFonts w:hint="default"/>
        </w:rPr>
      </w:pPr>
    </w:p>
    <w:p w14:paraId="2229BDA8">
      <w:pPr>
        <w:rPr>
          <w:rFonts w:hint="default"/>
        </w:rPr>
      </w:pPr>
      <w:r>
        <w:rPr>
          <w:rFonts w:hint="default"/>
        </w:rPr>
        <w:t>All information is used solely for invited buyer qualification review and travel arrangements</w:t>
      </w:r>
      <w:r>
        <w:rPr>
          <w:rFonts w:hint="default"/>
          <w:lang w:val="en-US" w:eastAsia="zh-CN"/>
        </w:rPr>
        <w:t>.</w:t>
      </w:r>
    </w:p>
    <w:p w14:paraId="455B5AD2">
      <w:pPr>
        <w:rPr>
          <w:rFonts w:hint="default"/>
          <w:lang w:val="en-US" w:eastAsia="zh-CN"/>
        </w:rPr>
      </w:pPr>
      <w:r>
        <w:rPr>
          <w:rFonts w:hint="default"/>
        </w:rPr>
        <w:t>The organizing committee undertakes to keep applicant information strictly confidential</w:t>
      </w:r>
      <w:r>
        <w:rPr>
          <w:rFonts w:hint="default"/>
          <w:lang w:val="en-US" w:eastAsia="zh-CN"/>
        </w:rPr>
        <w:t>.</w:t>
      </w:r>
    </w:p>
    <w:p w14:paraId="28AFCD0D">
      <w:pPr>
        <w:rPr>
          <w:rFonts w:hint="default"/>
        </w:rPr>
      </w:pPr>
    </w:p>
    <w:p w14:paraId="69E3A5B4">
      <w:pPr>
        <w:rPr>
          <w:rFonts w:hint="default"/>
        </w:rPr>
      </w:pPr>
    </w:p>
    <w:p w14:paraId="4D9F14D4">
      <w:pPr>
        <w:rPr>
          <w:rFonts w:hint="default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*</w:t>
      </w:r>
      <w:r>
        <w:rPr>
          <w:rFonts w:hint="default"/>
          <w:b/>
          <w:bCs/>
          <w:sz w:val="24"/>
          <w:szCs w:val="24"/>
        </w:rPr>
        <w:t>Qualification Criteria</w:t>
      </w:r>
    </w:p>
    <w:tbl>
      <w:tblPr>
        <w:tblStyle w:val="4"/>
        <w:tblW w:w="90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6"/>
        <w:gridCol w:w="6608"/>
      </w:tblGrid>
      <w:tr w14:paraId="500CB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8C90D04">
            <w:pPr>
              <w:rPr>
                <w:rFonts w:hint="default"/>
              </w:rPr>
            </w:pPr>
            <w:r>
              <w:rPr>
                <w:rFonts w:hint="default"/>
                <w:u w:val="single"/>
                <w:lang w:val="en-US" w:eastAsia="zh-CN"/>
              </w:rPr>
              <w:t>Dimension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5E2F097">
            <w:pPr>
              <w:rPr>
                <w:rFonts w:hint="default"/>
              </w:rPr>
            </w:pPr>
            <w:r>
              <w:rPr>
                <w:rFonts w:hint="default"/>
                <w:u w:val="single"/>
                <w:lang w:val="en-US" w:eastAsia="zh-CN"/>
              </w:rPr>
              <w:t>Description</w:t>
            </w:r>
          </w:p>
        </w:tc>
      </w:tr>
      <w:tr w14:paraId="455D6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B53F896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 w:eastAsia="zh-CN"/>
              </w:rPr>
              <w:t>Corporate Qualification</w:t>
            </w:r>
            <w:r>
              <w:rPr>
                <w:rFonts w:hint="eastAsia"/>
                <w:lang w:val="en-US" w:eastAsia="zh-CN"/>
              </w:rPr>
              <w:t xml:space="preserve">: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D801F78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Legally registered and operating with relevant industry credentials</w:t>
            </w:r>
          </w:p>
        </w:tc>
      </w:tr>
      <w:tr w14:paraId="5453C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7D693C1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 w:eastAsia="zh-CN"/>
              </w:rPr>
              <w:t>Purchasing Capability</w:t>
            </w:r>
            <w:r>
              <w:rPr>
                <w:rFonts w:hint="eastAsia"/>
                <w:lang w:val="en-US" w:eastAsia="zh-CN"/>
              </w:rPr>
              <w:t xml:space="preserve">: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2795EDD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Annual purchasing budget of RMB 500,000 or above, with clear procurement needs</w:t>
            </w:r>
          </w:p>
        </w:tc>
      </w:tr>
      <w:tr w14:paraId="27B78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AA23258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 w:eastAsia="zh-CN"/>
              </w:rPr>
              <w:t>Decision-Making Authority</w:t>
            </w:r>
            <w:r>
              <w:rPr>
                <w:rFonts w:hint="eastAsia"/>
                <w:lang w:val="en-US" w:eastAsia="zh-CN"/>
              </w:rPr>
              <w:t xml:space="preserve">: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57B3FA3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Holds purchasing decision-making power or key influence</w:t>
            </w:r>
          </w:p>
        </w:tc>
      </w:tr>
      <w:tr w14:paraId="28725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F5ED128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 w:eastAsia="zh-CN"/>
              </w:rPr>
              <w:t>Industry Match</w:t>
            </w:r>
            <w:r>
              <w:rPr>
                <w:rFonts w:hint="eastAsia"/>
                <w:lang w:val="en-US" w:eastAsia="zh-CN"/>
              </w:rPr>
              <w:t xml:space="preserve">: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93E11B4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Purchasing categories align well with exhibitor products</w:t>
            </w:r>
          </w:p>
        </w:tc>
      </w:tr>
      <w:tr w14:paraId="72DBD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582DFBD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 w:eastAsia="zh-CN"/>
              </w:rPr>
              <w:t>Procurement Timeline</w:t>
            </w:r>
            <w:r>
              <w:rPr>
                <w:rFonts w:hint="eastAsia"/>
                <w:lang w:val="en-US" w:eastAsia="zh-CN"/>
              </w:rPr>
              <w:t xml:space="preserve">: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8174144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Has near-term purchasing plans or is actively seeking new suppliers</w:t>
            </w:r>
          </w:p>
        </w:tc>
      </w:tr>
    </w:tbl>
    <w:p w14:paraId="79A072D5">
      <w:pPr>
        <w:rPr>
          <w:rFonts w:hint="default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512A9"/>
    <w:rsid w:val="00FE4037"/>
    <w:rsid w:val="029C3B08"/>
    <w:rsid w:val="18581908"/>
    <w:rsid w:val="2DAD79E6"/>
    <w:rsid w:val="353A0493"/>
    <w:rsid w:val="44A92F3F"/>
    <w:rsid w:val="469F45FA"/>
    <w:rsid w:val="4D4512A9"/>
    <w:rsid w:val="5054095A"/>
    <w:rsid w:val="629455A9"/>
    <w:rsid w:val="65F91B21"/>
    <w:rsid w:val="679C6CDB"/>
    <w:rsid w:val="681E4587"/>
    <w:rsid w:val="68DF217A"/>
    <w:rsid w:val="6C450EF0"/>
    <w:rsid w:val="73B54BAD"/>
    <w:rsid w:val="7E32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532</Words>
  <Characters>3062</Characters>
  <Lines>0</Lines>
  <Paragraphs>0</Paragraphs>
  <TotalTime>17</TotalTime>
  <ScaleCrop>false</ScaleCrop>
  <LinksUpToDate>false</LinksUpToDate>
  <CharactersWithSpaces>3905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2026-03-30T02:35:00Z</dcterms:created>
  <dc:creator>WPS_1655100512</dc:creator>
  <cp:lastModifiedBy>ffff</cp:lastModifiedBy>
  <dcterms:modified xsi:type="dcterms:W3CDTF">2026-03-31T07:00:41Z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C40A0FC3D7A745758D5D1AEA1C7A4218_11</vt:lpwstr>
  </property>
  <property fmtid="{D5CDD505-2E9C-101B-9397-08002B2CF9AE}" pid="4" name="KSOTemplateDocerSaveRecord">
    <vt:lpwstr>eyJoZGlkIjoiMTg3ZTI3M2NhN2VlNGI2MWRmMGU1M2QwOTM3NmRhMjIiLCJ1c2VySWQiOiIzMjE0NTIwMzMifQ==</vt:lpwstr>
  </property>
</Properties>
</file>